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02" w:rsidRDefault="00155C72" w:rsidP="00457002">
      <w:pPr>
        <w:pStyle w:val="a3"/>
        <w:tabs>
          <w:tab w:val="left" w:pos="1240"/>
        </w:tabs>
        <w:rPr>
          <w:lang w:val="kk-KZ"/>
        </w:rPr>
      </w:pPr>
      <w:r>
        <w:rPr>
          <w:lang w:val="kk-KZ"/>
        </w:rPr>
        <w:t>ғ</w:t>
      </w:r>
      <w:r w:rsidR="00457002">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1B4AFB">
        <w:rPr>
          <w:b w:val="0"/>
          <w:bCs w:val="0"/>
          <w:sz w:val="22"/>
          <w:lang w:val="kk-KZ"/>
        </w:rPr>
        <w:t>Құқықтану</w:t>
      </w:r>
    </w:p>
    <w:p w:rsidR="00457002" w:rsidRDefault="00457002" w:rsidP="00457002">
      <w:pPr>
        <w:pStyle w:val="a3"/>
        <w:tabs>
          <w:tab w:val="left" w:pos="2640"/>
        </w:tabs>
        <w:rPr>
          <w:b w:val="0"/>
          <w:bCs w:val="0"/>
          <w:sz w:val="22"/>
          <w:lang w:val="kk-KZ"/>
        </w:rPr>
      </w:pPr>
      <w:r>
        <w:rPr>
          <w:b w:val="0"/>
          <w:bCs w:val="0"/>
          <w:sz w:val="22"/>
          <w:lang w:val="kk-KZ"/>
        </w:rPr>
        <w:t>Шифр:</w:t>
      </w:r>
      <w:r w:rsidR="00187C9D">
        <w:rPr>
          <w:b w:val="0"/>
          <w:bCs w:val="0"/>
          <w:sz w:val="22"/>
          <w:lang w:val="kk-KZ"/>
        </w:rPr>
        <w:t xml:space="preserve"> 5В</w:t>
      </w:r>
      <w:r>
        <w:rPr>
          <w:b w:val="0"/>
          <w:bCs w:val="0"/>
          <w:sz w:val="22"/>
          <w:lang w:val="kk-KZ"/>
        </w:rPr>
        <w:t>03</w:t>
      </w:r>
      <w:r w:rsidR="00187C9D">
        <w:rPr>
          <w:b w:val="0"/>
          <w:bCs w:val="0"/>
          <w:sz w:val="22"/>
          <w:lang w:val="kk-KZ"/>
        </w:rPr>
        <w:t>0</w:t>
      </w:r>
      <w:r>
        <w:rPr>
          <w:b w:val="0"/>
          <w:bCs w:val="0"/>
          <w:sz w:val="22"/>
          <w:lang w:val="kk-KZ"/>
        </w:rPr>
        <w:t>1</w:t>
      </w:r>
      <w:r w:rsidR="00187C9D">
        <w:rPr>
          <w:b w:val="0"/>
          <w:bCs w:val="0"/>
          <w:sz w:val="22"/>
          <w:lang w:val="kk-KZ"/>
        </w:rPr>
        <w:t>00</w:t>
      </w:r>
    </w:p>
    <w:p w:rsidR="00457002" w:rsidRDefault="00457002" w:rsidP="00457002">
      <w:pPr>
        <w:pStyle w:val="a3"/>
        <w:tabs>
          <w:tab w:val="left" w:pos="2720"/>
        </w:tabs>
        <w:rPr>
          <w:b w:val="0"/>
          <w:bCs w:val="0"/>
          <w:lang w:val="kk-KZ"/>
        </w:rPr>
      </w:pPr>
      <w:r>
        <w:rPr>
          <w:b w:val="0"/>
          <w:bCs w:val="0"/>
          <w:sz w:val="22"/>
          <w:lang w:val="kk-KZ"/>
        </w:rPr>
        <w:t xml:space="preserve">Пән: </w:t>
      </w:r>
      <w:r w:rsidR="00801CA2">
        <w:rPr>
          <w:b w:val="0"/>
          <w:bCs w:val="0"/>
          <w:sz w:val="22"/>
          <w:lang w:val="kk-KZ"/>
        </w:rPr>
        <w:t>Қазақстан Республикасының қылмыстық іс жүргізу құқығы (жалпы бөлім)</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Default="00801CA2" w:rsidP="00457002">
      <w:pPr>
        <w:jc w:val="center"/>
        <w:rPr>
          <w:b/>
          <w:bCs/>
          <w:sz w:val="28"/>
          <w:lang w:val="kk-KZ"/>
        </w:rPr>
      </w:pPr>
      <w:r w:rsidRPr="00801CA2">
        <w:rPr>
          <w:b/>
          <w:bCs/>
          <w:sz w:val="32"/>
          <w:szCs w:val="32"/>
          <w:lang w:val="kk-KZ"/>
        </w:rPr>
        <w:t>ҚАЗАҚСТАН РЕСПУБЛИКАСЫНЫҢ ҚЫЛМЫСТЫҚ ІС ЖҮРГІЗУ ҚҰҚЫҒЫ (ЖАЛПЫ БӨЛІМ) пәні</w:t>
      </w:r>
      <w:r w:rsidR="00457002">
        <w:rPr>
          <w:b/>
          <w:bCs/>
          <w:sz w:val="28"/>
          <w:lang w:val="kk-KZ"/>
        </w:rPr>
        <w:t xml:space="preserve">  бойынша семинарлық сабақтарды</w:t>
      </w:r>
      <w:r w:rsidR="00C56096">
        <w:rPr>
          <w:b/>
          <w:bCs/>
          <w:sz w:val="28"/>
          <w:lang w:val="kk-KZ"/>
        </w:rPr>
        <w:t xml:space="preserve"> және студенттердің өзіндік жұмыстарын</w:t>
      </w:r>
      <w:r w:rsidR="00457002">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187C9D" w:rsidRPr="00187C9D">
        <w:rPr>
          <w:b/>
          <w:bCs/>
          <w:sz w:val="28"/>
          <w:szCs w:val="28"/>
          <w:lang w:val="kk-KZ"/>
        </w:rPr>
        <w:t>5В030100</w:t>
      </w:r>
      <w:r w:rsidR="00187C9D">
        <w:rPr>
          <w:b/>
          <w:bCs/>
          <w:sz w:val="28"/>
          <w:szCs w:val="28"/>
          <w:lang w:val="kk-KZ"/>
        </w:rPr>
        <w:t xml:space="preserve">-құқықтану мамандығы </w:t>
      </w:r>
      <w:r w:rsidRPr="00187C9D">
        <w:rPr>
          <w:b/>
          <w:bCs/>
          <w:sz w:val="28"/>
          <w:szCs w:val="28"/>
          <w:lang w:val="kk-KZ"/>
        </w:rPr>
        <w:t>студент</w:t>
      </w:r>
      <w:r>
        <w:rPr>
          <w:b/>
          <w:bCs/>
          <w:sz w:val="28"/>
          <w:lang w:val="kk-KZ"/>
        </w:rPr>
        <w:t>тері 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CD5ED2">
        <w:rPr>
          <w:b/>
          <w:bCs/>
          <w:sz w:val="28"/>
          <w:lang w:val="kk-KZ"/>
        </w:rPr>
        <w:t>15</w:t>
      </w:r>
      <w:r>
        <w:rPr>
          <w:b/>
          <w:bCs/>
          <w:sz w:val="28"/>
          <w:lang w:val="kk-KZ"/>
        </w:rPr>
        <w:t xml:space="preserve"> ж.</w:t>
      </w:r>
    </w:p>
    <w:p w:rsidR="00CD5ED2" w:rsidRPr="00F3525C" w:rsidRDefault="00CD5ED2" w:rsidP="00CD5ED2">
      <w:pPr>
        <w:jc w:val="both"/>
        <w:rPr>
          <w:sz w:val="28"/>
          <w:lang w:val="kk-KZ"/>
        </w:rPr>
      </w:pPr>
      <w:r w:rsidRPr="00F3525C">
        <w:rPr>
          <w:bCs/>
          <w:sz w:val="28"/>
          <w:lang w:val="kk-KZ"/>
        </w:rPr>
        <w:lastRenderedPageBreak/>
        <w:t xml:space="preserve">Әдістемелік нұсқаулар </w:t>
      </w:r>
      <w:r>
        <w:rPr>
          <w:bCs/>
          <w:sz w:val="28"/>
          <w:lang w:val="kk-KZ"/>
        </w:rPr>
        <w:t xml:space="preserve">қылмыстық құқық, қылмыстық іс жүргізу және криминалистика кафедрасының доцент м.а., </w:t>
      </w:r>
      <w:r>
        <w:rPr>
          <w:bCs/>
          <w:sz w:val="28"/>
          <w:lang w:val="en-US"/>
        </w:rPr>
        <w:t>PhD</w:t>
      </w:r>
      <w:r>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7E0FCC">
        <w:rPr>
          <w:bCs/>
          <w:sz w:val="28"/>
          <w:lang w:val="en-US"/>
        </w:rPr>
        <w:t>4</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sidRPr="00801CA2">
        <w:rPr>
          <w:b/>
          <w:bCs/>
          <w:sz w:val="28"/>
          <w:szCs w:val="28"/>
          <w:lang w:val="kk-KZ"/>
        </w:rPr>
        <w:t xml:space="preserve">Әл-Фараби атындағы Қазақ ұлттық университеті заң факультетінің </w:t>
      </w:r>
      <w:r w:rsidR="001055B7" w:rsidRPr="00801CA2">
        <w:rPr>
          <w:b/>
          <w:bCs/>
          <w:sz w:val="28"/>
          <w:szCs w:val="28"/>
          <w:lang w:val="kk-KZ"/>
        </w:rPr>
        <w:t>5В030100-құқықтану мамандығы студенттері</w:t>
      </w:r>
      <w:r w:rsidRPr="00801CA2">
        <w:rPr>
          <w:b/>
          <w:bCs/>
          <w:sz w:val="28"/>
          <w:szCs w:val="28"/>
          <w:lang w:val="kk-KZ"/>
        </w:rPr>
        <w:t xml:space="preserve"> үшін </w:t>
      </w:r>
      <w:r w:rsidR="00801CA2" w:rsidRPr="00801CA2">
        <w:rPr>
          <w:b/>
          <w:bCs/>
          <w:sz w:val="28"/>
          <w:szCs w:val="28"/>
          <w:lang w:val="kk-KZ"/>
        </w:rPr>
        <w:t>Қазақстан Республикасының қылмыстық іс жүргізу құқығы (жалпы бөлім)</w:t>
      </w:r>
      <w:r w:rsidR="00CD5ED2" w:rsidRPr="00801CA2">
        <w:rPr>
          <w:b/>
          <w:bCs/>
          <w:sz w:val="28"/>
          <w:szCs w:val="28"/>
          <w:lang w:val="kk-KZ"/>
        </w:rPr>
        <w:t xml:space="preserve"> </w:t>
      </w:r>
      <w:r w:rsidR="00CD5ED2">
        <w:rPr>
          <w:b/>
          <w:bCs/>
          <w:sz w:val="28"/>
          <w:lang w:val="kk-KZ"/>
        </w:rPr>
        <w:t>пәні</w:t>
      </w:r>
      <w:r>
        <w:rPr>
          <w:b/>
          <w:bCs/>
          <w:sz w:val="28"/>
          <w:lang w:val="kk-KZ"/>
        </w:rPr>
        <w:t xml:space="preserve"> бойынша семинарлық сабақтарды</w:t>
      </w:r>
      <w:r w:rsidR="00F3525C" w:rsidRPr="00F3525C">
        <w:rPr>
          <w:b/>
          <w:bCs/>
          <w:sz w:val="28"/>
          <w:lang w:val="kk-KZ"/>
        </w:rPr>
        <w:t xml:space="preserve"> </w:t>
      </w:r>
      <w:r w:rsidR="00F3525C">
        <w:rPr>
          <w:b/>
          <w:bCs/>
          <w:sz w:val="28"/>
          <w:lang w:val="kk-KZ"/>
        </w:rPr>
        <w:t>студенттердің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155C72" w:rsidRDefault="00155C72" w:rsidP="00155C72">
      <w:pPr>
        <w:rPr>
          <w:b/>
          <w:bCs/>
          <w:sz w:val="28"/>
          <w:lang w:val="kk-KZ"/>
        </w:rPr>
      </w:pPr>
    </w:p>
    <w:p w:rsidR="00854A09" w:rsidRDefault="00457002" w:rsidP="00577176">
      <w:pPr>
        <w:numPr>
          <w:ilvl w:val="0"/>
          <w:numId w:val="2"/>
        </w:numPr>
        <w:rPr>
          <w:b/>
          <w:bCs/>
          <w:sz w:val="28"/>
          <w:lang w:val="kk-KZ"/>
        </w:rPr>
      </w:pPr>
      <w:r>
        <w:rPr>
          <w:b/>
          <w:bCs/>
          <w:sz w:val="28"/>
          <w:lang w:val="kk-KZ"/>
        </w:rPr>
        <w:t>Жалпы ережелер</w:t>
      </w:r>
    </w:p>
    <w:p w:rsidR="00577176" w:rsidRDefault="00577176" w:rsidP="00577176">
      <w:pPr>
        <w:ind w:left="3780"/>
        <w:rPr>
          <w:sz w:val="28"/>
          <w:lang w:val="kk-KZ"/>
        </w:rPr>
      </w:pPr>
    </w:p>
    <w:p w:rsidR="00457002" w:rsidRPr="00854A09" w:rsidRDefault="00457002" w:rsidP="00854A09">
      <w:pPr>
        <w:ind w:firstLine="567"/>
        <w:rPr>
          <w:sz w:val="28"/>
          <w:lang w:val="kk-KZ"/>
        </w:rPr>
      </w:pPr>
      <w:r>
        <w:rPr>
          <w:sz w:val="28"/>
          <w:lang w:val="kk-KZ"/>
        </w:rPr>
        <w:t>“</w:t>
      </w:r>
      <w:r w:rsidR="001B4AFB">
        <w:rPr>
          <w:sz w:val="28"/>
          <w:lang w:val="kk-KZ"/>
        </w:rPr>
        <w:t>Құқықтану</w:t>
      </w:r>
      <w:r>
        <w:rPr>
          <w:sz w:val="28"/>
          <w:lang w:val="kk-KZ"/>
        </w:rPr>
        <w:t xml:space="preserve">” мамандығы бойынша оқып жатқан студенттердің оқу </w:t>
      </w:r>
      <w:r w:rsidRPr="00854A09">
        <w:rPr>
          <w:sz w:val="28"/>
          <w:szCs w:val="28"/>
          <w:lang w:val="kk-KZ"/>
        </w:rPr>
        <w:t>нысанының бір түрі болып семинарлық сабақтар танылады.Ұсынылып жатқан жалпы ережелер тек қана ұсынушылық сипатқа ие.</w:t>
      </w:r>
    </w:p>
    <w:p w:rsidR="00761B04"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Тәжірибелік сабақтар </w:t>
      </w:r>
      <w:r w:rsidRPr="00172A2E">
        <w:rPr>
          <w:rStyle w:val="FontStyle17"/>
          <w:b w:val="0"/>
          <w:sz w:val="28"/>
          <w:szCs w:val="28"/>
          <w:lang w:val="kk-KZ"/>
        </w:rPr>
        <w:t>оқу үдерісінің</w:t>
      </w:r>
      <w:r>
        <w:rPr>
          <w:rStyle w:val="FontStyle17"/>
          <w:sz w:val="28"/>
          <w:szCs w:val="28"/>
          <w:lang w:val="kk-KZ"/>
        </w:rPr>
        <w:t xml:space="preserve"> </w:t>
      </w:r>
      <w:r w:rsidRPr="00172A2E">
        <w:rPr>
          <w:rStyle w:val="FontStyle17"/>
          <w:b w:val="0"/>
          <w:sz w:val="28"/>
          <w:szCs w:val="28"/>
          <w:lang w:val="kk-KZ"/>
        </w:rPr>
        <w:t>қажетті элементі болып табылады.</w:t>
      </w:r>
      <w:r>
        <w:rPr>
          <w:rStyle w:val="FontStyle17"/>
          <w:sz w:val="28"/>
          <w:szCs w:val="28"/>
          <w:lang w:val="kk-KZ"/>
        </w:rPr>
        <w:t xml:space="preserve"> </w:t>
      </w:r>
      <w:r>
        <w:rPr>
          <w:rStyle w:val="FontStyle17"/>
          <w:b w:val="0"/>
          <w:sz w:val="28"/>
          <w:szCs w:val="28"/>
          <w:lang w:val="kk-KZ"/>
        </w:rPr>
        <w:t>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w:t>
      </w:r>
      <w:r w:rsidR="0013308F">
        <w:rPr>
          <w:rStyle w:val="FontStyle17"/>
          <w:b w:val="0"/>
          <w:sz w:val="28"/>
          <w:szCs w:val="28"/>
          <w:lang w:val="kk-KZ"/>
        </w:rPr>
        <w:t>г</w:t>
      </w:r>
      <w:r>
        <w:rPr>
          <w:rStyle w:val="FontStyle17"/>
          <w:b w:val="0"/>
          <w:sz w:val="28"/>
          <w:szCs w:val="28"/>
          <w:lang w:val="kk-KZ"/>
        </w:rPr>
        <w:t>е заңи терминологияны меңгеруге</w:t>
      </w:r>
      <w:r w:rsidR="0013308F">
        <w:rPr>
          <w:rStyle w:val="FontStyle17"/>
          <w:b w:val="0"/>
          <w:sz w:val="28"/>
          <w:szCs w:val="28"/>
          <w:lang w:val="kk-KZ"/>
        </w:rPr>
        <w:t xml:space="preserve">, сөйлеу мәдениетін және кәсіби ойлау қабілетін дамытуға </w:t>
      </w:r>
      <w:r w:rsidR="00761B04">
        <w:rPr>
          <w:rStyle w:val="FontStyle17"/>
          <w:b w:val="0"/>
          <w:sz w:val="28"/>
          <w:szCs w:val="28"/>
          <w:lang w:val="kk-KZ"/>
        </w:rPr>
        <w:t xml:space="preserve">көмектесіп, </w:t>
      </w:r>
      <w:r w:rsidR="0013308F">
        <w:rPr>
          <w:rStyle w:val="FontStyle17"/>
          <w:b w:val="0"/>
          <w:sz w:val="28"/>
          <w:szCs w:val="28"/>
          <w:lang w:val="kk-KZ"/>
        </w:rPr>
        <w:t>оралымд</w:t>
      </w:r>
      <w:r w:rsidR="00761B04">
        <w:rPr>
          <w:rStyle w:val="FontStyle17"/>
          <w:b w:val="0"/>
          <w:sz w:val="28"/>
          <w:szCs w:val="28"/>
          <w:lang w:val="kk-KZ"/>
        </w:rPr>
        <w:t xml:space="preserve">ы екі жақты байланыстың құралы болып табылады. </w:t>
      </w:r>
    </w:p>
    <w:p w:rsidR="00172A2E" w:rsidRDefault="00761B04" w:rsidP="00172A2E">
      <w:pPr>
        <w:pStyle w:val="Style3"/>
        <w:widowControl/>
        <w:spacing w:line="240" w:lineRule="auto"/>
        <w:ind w:left="113" w:right="113" w:firstLine="561"/>
        <w:rPr>
          <w:rStyle w:val="FontStyle14"/>
          <w:sz w:val="28"/>
          <w:szCs w:val="28"/>
        </w:rPr>
      </w:pPr>
      <w:r w:rsidRPr="00761B04">
        <w:rPr>
          <w:rStyle w:val="FontStyle17"/>
          <w:b w:val="0"/>
          <w:sz w:val="28"/>
          <w:szCs w:val="28"/>
          <w:lang w:val="kk-KZ"/>
        </w:rPr>
        <w:t>Студенттер</w:t>
      </w:r>
      <w:r>
        <w:rPr>
          <w:rStyle w:val="FontStyle17"/>
          <w:sz w:val="28"/>
          <w:szCs w:val="28"/>
          <w:lang w:val="kk-KZ"/>
        </w:rPr>
        <w:t xml:space="preserve"> </w:t>
      </w:r>
      <w:r w:rsidRPr="00761B04">
        <w:rPr>
          <w:rStyle w:val="FontStyle17"/>
          <w:b w:val="0"/>
          <w:sz w:val="28"/>
          <w:szCs w:val="28"/>
          <w:lang w:val="kk-KZ"/>
        </w:rPr>
        <w:t>тәжірибелік сабақтарда</w:t>
      </w:r>
      <w:r>
        <w:rPr>
          <w:rStyle w:val="FontStyle17"/>
          <w:sz w:val="28"/>
          <w:szCs w:val="28"/>
          <w:lang w:val="kk-KZ"/>
        </w:rPr>
        <w:t xml:space="preserve"> </w:t>
      </w:r>
      <w:r>
        <w:rPr>
          <w:rStyle w:val="FontStyle14"/>
          <w:sz w:val="28"/>
          <w:szCs w:val="28"/>
          <w:lang w:val="kk-KZ"/>
        </w:rPr>
        <w:t xml:space="preserve">нақты жағдайларға құқықтық нормаларды қолдану, </w:t>
      </w:r>
      <w:r w:rsidR="001D2C5D">
        <w:rPr>
          <w:rStyle w:val="FontStyle14"/>
          <w:sz w:val="28"/>
          <w:szCs w:val="28"/>
          <w:lang w:val="kk-KZ"/>
        </w:rPr>
        <w:t xml:space="preserve">нормативтік құжеттарды түсіндіру, көптеген құқықтық актілердің ішінен тиісті нормаларды таңдап алу машығына, өзінің даралығын, ойлау дербестігін, өз </w:t>
      </w:r>
      <w:r w:rsidR="00193F5C">
        <w:rPr>
          <w:rStyle w:val="FontStyle14"/>
          <w:sz w:val="28"/>
          <w:szCs w:val="28"/>
          <w:lang w:val="kk-KZ"/>
        </w:rPr>
        <w:t>пікірін аяғына дейін ұстану қабілетіне</w:t>
      </w:r>
      <w:r w:rsidR="00193F5C" w:rsidRPr="00193F5C">
        <w:rPr>
          <w:rStyle w:val="FontStyle14"/>
          <w:sz w:val="28"/>
          <w:szCs w:val="28"/>
          <w:lang w:val="kk-KZ"/>
        </w:rPr>
        <w:t xml:space="preserve"> </w:t>
      </w:r>
      <w:r w:rsidR="00193F5C">
        <w:rPr>
          <w:rStyle w:val="FontStyle14"/>
          <w:sz w:val="28"/>
          <w:szCs w:val="28"/>
          <w:lang w:val="kk-KZ"/>
        </w:rPr>
        <w:t>ие болады.</w:t>
      </w:r>
      <w:r w:rsidR="001D2C5D" w:rsidRPr="00193F5C">
        <w:rPr>
          <w:rStyle w:val="FontStyle14"/>
          <w:sz w:val="28"/>
          <w:szCs w:val="28"/>
          <w:lang w:val="kk-KZ"/>
        </w:rPr>
        <w:t xml:space="preserve"> </w:t>
      </w:r>
    </w:p>
    <w:p w:rsidR="00172A2E" w:rsidRPr="00004BC8" w:rsidRDefault="00193F5C" w:rsidP="00172A2E">
      <w:pPr>
        <w:pStyle w:val="Style9"/>
        <w:widowControl/>
        <w:spacing w:line="240" w:lineRule="auto"/>
        <w:ind w:left="113" w:right="113" w:firstLine="561"/>
        <w:jc w:val="both"/>
        <w:rPr>
          <w:rStyle w:val="FontStyle14"/>
          <w:sz w:val="28"/>
          <w:szCs w:val="28"/>
          <w:lang w:val="kk-KZ"/>
        </w:rPr>
      </w:pPr>
      <w:r>
        <w:rPr>
          <w:rStyle w:val="FontStyle17"/>
          <w:b w:val="0"/>
          <w:sz w:val="28"/>
          <w:szCs w:val="28"/>
          <w:lang w:val="kk-KZ"/>
        </w:rPr>
        <w:t>Т</w:t>
      </w:r>
      <w:r w:rsidRPr="00761B04">
        <w:rPr>
          <w:rStyle w:val="FontStyle17"/>
          <w:b w:val="0"/>
          <w:sz w:val="28"/>
          <w:szCs w:val="28"/>
          <w:lang w:val="kk-KZ"/>
        </w:rPr>
        <w:t>әжірибелік сабақтард</w:t>
      </w:r>
      <w:r>
        <w:rPr>
          <w:rStyle w:val="FontStyle17"/>
          <w:b w:val="0"/>
          <w:sz w:val="28"/>
          <w:szCs w:val="28"/>
          <w:lang w:val="kk-KZ"/>
        </w:rPr>
        <w:t xml:space="preserve">ың құрылымы </w:t>
      </w:r>
      <w:r w:rsidR="00392301">
        <w:rPr>
          <w:rStyle w:val="FontStyle17"/>
          <w:b w:val="0"/>
          <w:sz w:val="28"/>
          <w:szCs w:val="28"/>
          <w:lang w:val="kk-KZ"/>
        </w:rPr>
        <w:t>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w:t>
      </w:r>
      <w:r w:rsidR="00004BC8">
        <w:rPr>
          <w:rStyle w:val="FontStyle17"/>
          <w:b w:val="0"/>
          <w:sz w:val="28"/>
          <w:szCs w:val="28"/>
          <w:lang w:val="kk-KZ"/>
        </w:rPr>
        <w:t>теориялық сұрақтарды талдау және есептерді шығару</w:t>
      </w:r>
      <w:r w:rsidR="00392301">
        <w:rPr>
          <w:rStyle w:val="FontStyle17"/>
          <w:b w:val="0"/>
          <w:sz w:val="28"/>
          <w:szCs w:val="28"/>
          <w:lang w:val="kk-KZ"/>
        </w:rPr>
        <w:t>)</w:t>
      </w:r>
      <w:r w:rsidR="00004BC8">
        <w:rPr>
          <w:rStyle w:val="FontStyle17"/>
          <w:b w:val="0"/>
          <w:sz w:val="28"/>
          <w:szCs w:val="28"/>
          <w:lang w:val="kk-KZ"/>
        </w:rPr>
        <w:t>;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r w:rsidR="00172A2E" w:rsidRPr="00275A1F">
        <w:rPr>
          <w:rStyle w:val="FontStyle14"/>
          <w:sz w:val="28"/>
          <w:szCs w:val="28"/>
        </w:rPr>
        <w:t xml:space="preserve">. </w:t>
      </w:r>
      <w:r w:rsidR="00004BC8">
        <w:rPr>
          <w:rStyle w:val="FontStyle17"/>
          <w:b w:val="0"/>
          <w:sz w:val="28"/>
          <w:szCs w:val="28"/>
          <w:lang w:val="kk-KZ"/>
        </w:rPr>
        <w:t>Т</w:t>
      </w:r>
      <w:r w:rsidR="00004BC8" w:rsidRPr="00761B04">
        <w:rPr>
          <w:rStyle w:val="FontStyle17"/>
          <w:b w:val="0"/>
          <w:sz w:val="28"/>
          <w:szCs w:val="28"/>
          <w:lang w:val="kk-KZ"/>
        </w:rPr>
        <w:t>әжірибелік сабақтард</w:t>
      </w:r>
      <w:r w:rsidR="00004BC8">
        <w:rPr>
          <w:rStyle w:val="FontStyle17"/>
          <w:b w:val="0"/>
          <w:sz w:val="28"/>
          <w:szCs w:val="28"/>
          <w:lang w:val="kk-KZ"/>
        </w:rPr>
        <w:t xml:space="preserve">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w:t>
      </w:r>
      <w:r w:rsidR="00004BC8">
        <w:rPr>
          <w:rStyle w:val="FontStyle14"/>
          <w:sz w:val="28"/>
          <w:szCs w:val="28"/>
          <w:lang w:val="kk-KZ"/>
        </w:rPr>
        <w:t xml:space="preserve">Теориялық сұрақтарды талдау әртүрлі: студенттердің баяндамалары, есептерді шешу, теориялық семинар </w:t>
      </w:r>
      <w:r w:rsidR="00172A2E" w:rsidRPr="00004BC8">
        <w:rPr>
          <w:rStyle w:val="FontStyle14"/>
          <w:sz w:val="28"/>
          <w:szCs w:val="28"/>
          <w:lang w:val="kk-KZ"/>
        </w:rPr>
        <w:t xml:space="preserve"> </w:t>
      </w:r>
      <w:r w:rsidR="00004BC8">
        <w:rPr>
          <w:rStyle w:val="FontStyle14"/>
          <w:sz w:val="28"/>
          <w:szCs w:val="28"/>
          <w:lang w:val="kk-KZ"/>
        </w:rPr>
        <w:t>жүргізілуі мүмкін.</w:t>
      </w:r>
    </w:p>
    <w:p w:rsidR="00041379" w:rsidRDefault="0004137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w:t>
      </w:r>
    </w:p>
    <w:p w:rsidR="00A17739" w:rsidRDefault="00A17739"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Есептерді шешу, қойылған сұрақтарға толық жауап беру түрінде</w:t>
      </w:r>
      <w:r w:rsidRPr="00A17739">
        <w:rPr>
          <w:rStyle w:val="FontStyle14"/>
          <w:sz w:val="28"/>
          <w:szCs w:val="28"/>
          <w:lang w:val="kk-KZ"/>
        </w:rPr>
        <w:t xml:space="preserve"> </w:t>
      </w:r>
      <w:r>
        <w:rPr>
          <w:rStyle w:val="FontStyle14"/>
          <w:sz w:val="28"/>
          <w:szCs w:val="28"/>
          <w:lang w:val="kk-KZ"/>
        </w:rPr>
        <w:t xml:space="preserve">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w:t>
      </w:r>
      <w:r>
        <w:rPr>
          <w:rStyle w:val="FontStyle14"/>
          <w:sz w:val="28"/>
          <w:szCs w:val="28"/>
          <w:lang w:val="kk-KZ"/>
        </w:rPr>
        <w:lastRenderedPageBreak/>
        <w:t>қаулыларына, ғылыми түсіндірулерге сілтеме жасай отырып көрсетуі қажет. Осы әдіснаманы меңгерген с</w:t>
      </w:r>
      <w:r w:rsidR="00172A2E" w:rsidRPr="00A17739">
        <w:rPr>
          <w:rStyle w:val="FontStyle14"/>
          <w:sz w:val="28"/>
          <w:szCs w:val="28"/>
          <w:lang w:val="kk-KZ"/>
        </w:rPr>
        <w:t>тудент</w:t>
      </w:r>
      <w:r>
        <w:rPr>
          <w:rStyle w:val="FontStyle14"/>
          <w:sz w:val="28"/>
          <w:szCs w:val="28"/>
          <w:lang w:val="kk-KZ"/>
        </w:rPr>
        <w:t xml:space="preserve"> кәсіби міндеттерді тиімді шешуге байланысты тәжірибелік машыққа ие болады.</w:t>
      </w:r>
    </w:p>
    <w:p w:rsidR="00172A2E" w:rsidRDefault="00172A2E" w:rsidP="00172A2E">
      <w:pPr>
        <w:pStyle w:val="Style3"/>
        <w:widowControl/>
        <w:spacing w:line="240" w:lineRule="auto"/>
        <w:ind w:left="113" w:right="113" w:firstLine="561"/>
        <w:rPr>
          <w:rStyle w:val="FontStyle14"/>
          <w:sz w:val="28"/>
          <w:szCs w:val="28"/>
        </w:rPr>
      </w:pPr>
      <w:r w:rsidRPr="00347457">
        <w:rPr>
          <w:rStyle w:val="FontStyle17"/>
          <w:sz w:val="28"/>
          <w:szCs w:val="28"/>
          <w:lang w:val="kk-KZ"/>
        </w:rPr>
        <w:t xml:space="preserve">Семинар </w:t>
      </w:r>
      <w:r w:rsidRPr="00347457">
        <w:rPr>
          <w:rStyle w:val="FontStyle14"/>
          <w:sz w:val="28"/>
          <w:szCs w:val="28"/>
          <w:lang w:val="kk-KZ"/>
        </w:rPr>
        <w:t xml:space="preserve">(лат. seminarium </w:t>
      </w:r>
      <w:r w:rsidR="00A17739">
        <w:rPr>
          <w:rStyle w:val="FontStyle14"/>
          <w:sz w:val="28"/>
          <w:szCs w:val="28"/>
          <w:lang w:val="kk-KZ"/>
        </w:rPr>
        <w:t>–</w:t>
      </w:r>
      <w:r w:rsidRPr="00347457">
        <w:rPr>
          <w:rStyle w:val="FontStyle14"/>
          <w:sz w:val="28"/>
          <w:szCs w:val="28"/>
          <w:lang w:val="kk-KZ"/>
        </w:rPr>
        <w:t xml:space="preserve"> рассадник</w:t>
      </w:r>
      <w:r w:rsidR="00A17739">
        <w:rPr>
          <w:rStyle w:val="FontStyle14"/>
          <w:sz w:val="28"/>
          <w:szCs w:val="28"/>
          <w:lang w:val="kk-KZ"/>
        </w:rPr>
        <w:t>,</w:t>
      </w:r>
      <w:r w:rsidR="00133478">
        <w:rPr>
          <w:rStyle w:val="FontStyle14"/>
          <w:sz w:val="28"/>
          <w:szCs w:val="28"/>
          <w:lang w:val="kk-KZ"/>
        </w:rPr>
        <w:t xml:space="preserve"> көшет</w:t>
      </w:r>
      <w:r w:rsidRPr="00347457">
        <w:rPr>
          <w:rStyle w:val="FontStyle14"/>
          <w:sz w:val="28"/>
          <w:szCs w:val="28"/>
          <w:lang w:val="kk-KZ"/>
        </w:rPr>
        <w:t xml:space="preserve">) </w:t>
      </w:r>
      <w:r w:rsidR="00133478">
        <w:rPr>
          <w:rStyle w:val="FontStyle14"/>
          <w:sz w:val="28"/>
          <w:szCs w:val="28"/>
          <w:lang w:val="kk-KZ"/>
        </w:rPr>
        <w:t xml:space="preserve">– жетекшінің тапсырмасы бойынша жекелеген сұрақтар, проблемаларды баяндама немесе бірігіп талқылау </w:t>
      </w:r>
      <w:r w:rsidRPr="00347457">
        <w:rPr>
          <w:rStyle w:val="FontStyle14"/>
          <w:sz w:val="28"/>
          <w:szCs w:val="28"/>
          <w:lang w:val="kk-KZ"/>
        </w:rPr>
        <w:t xml:space="preserve"> </w:t>
      </w:r>
      <w:r w:rsidR="00133478">
        <w:rPr>
          <w:rStyle w:val="FontStyle14"/>
          <w:sz w:val="28"/>
          <w:szCs w:val="28"/>
          <w:lang w:val="kk-KZ"/>
        </w:rPr>
        <w:t>түрінде студенттердің өз бетінше зерделеуіне негізделген, оқу үдерісінің нысаны. Тәжірибелік сабақтарға қарағанда с</w:t>
      </w:r>
      <w:r w:rsidRPr="00133478">
        <w:rPr>
          <w:rStyle w:val="FontStyle14"/>
          <w:sz w:val="28"/>
          <w:szCs w:val="28"/>
          <w:lang w:val="kk-KZ"/>
        </w:rPr>
        <w:t xml:space="preserve">еминар </w:t>
      </w:r>
      <w:r w:rsidR="00133478">
        <w:rPr>
          <w:rStyle w:val="FontStyle14"/>
          <w:sz w:val="28"/>
          <w:szCs w:val="28"/>
          <w:lang w:val="kk-KZ"/>
        </w:rPr>
        <w:t xml:space="preserve">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w:t>
      </w:r>
      <w:r w:rsidR="00063447">
        <w:rPr>
          <w:rStyle w:val="FontStyle14"/>
          <w:sz w:val="28"/>
          <w:szCs w:val="28"/>
          <w:lang w:val="kk-KZ"/>
        </w:rPr>
        <w:t xml:space="preserve">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w:t>
      </w:r>
      <w:r w:rsidR="00D23595">
        <w:rPr>
          <w:rStyle w:val="FontStyle14"/>
          <w:sz w:val="28"/>
          <w:szCs w:val="28"/>
          <w:lang w:val="kk-KZ"/>
        </w:rPr>
        <w:t>–</w:t>
      </w:r>
      <w:r w:rsidR="00063447">
        <w:rPr>
          <w:rStyle w:val="FontStyle14"/>
          <w:sz w:val="28"/>
          <w:szCs w:val="28"/>
          <w:lang w:val="kk-KZ"/>
        </w:rPr>
        <w:t xml:space="preserve"> </w:t>
      </w:r>
      <w:r w:rsidR="00D9667F">
        <w:rPr>
          <w:rStyle w:val="FontStyle14"/>
          <w:sz w:val="28"/>
          <w:szCs w:val="28"/>
          <w:lang w:val="kk-KZ"/>
        </w:rPr>
        <w:t xml:space="preserve">студенттерді </w:t>
      </w:r>
      <w:r w:rsidR="00D23595">
        <w:rPr>
          <w:rStyle w:val="FontStyle14"/>
          <w:sz w:val="28"/>
          <w:szCs w:val="28"/>
          <w:lang w:val="kk-KZ"/>
        </w:rPr>
        <w:t xml:space="preserve">зерттелінетін </w:t>
      </w:r>
      <w:r w:rsidR="00110D2C">
        <w:rPr>
          <w:rStyle w:val="FontStyle14"/>
          <w:sz w:val="28"/>
          <w:szCs w:val="28"/>
          <w:lang w:val="kk-KZ"/>
        </w:rPr>
        <w:t xml:space="preserve">салалардың ерекшелігіне </w:t>
      </w:r>
      <w:r w:rsidRPr="00D9667F">
        <w:rPr>
          <w:rStyle w:val="FontStyle14"/>
          <w:sz w:val="28"/>
          <w:szCs w:val="28"/>
          <w:lang w:val="kk-KZ"/>
        </w:rPr>
        <w:t xml:space="preserve"> </w:t>
      </w:r>
      <w:r w:rsidR="00110D2C">
        <w:rPr>
          <w:rStyle w:val="FontStyle14"/>
          <w:sz w:val="28"/>
          <w:szCs w:val="28"/>
          <w:lang w:val="kk-KZ"/>
        </w:rPr>
        <w:t>қарай</w:t>
      </w:r>
      <w:r w:rsidR="00D9667F">
        <w:rPr>
          <w:rStyle w:val="FontStyle14"/>
          <w:sz w:val="28"/>
          <w:szCs w:val="28"/>
          <w:lang w:val="kk-KZ"/>
        </w:rPr>
        <w:t>,</w:t>
      </w:r>
      <w:r w:rsidR="00110D2C">
        <w:rPr>
          <w:rStyle w:val="FontStyle14"/>
          <w:sz w:val="28"/>
          <w:szCs w:val="28"/>
          <w:lang w:val="kk-KZ"/>
        </w:rPr>
        <w:t xml:space="preserve"> теориялық білімді пайдалану</w:t>
      </w:r>
      <w:r w:rsidR="00D9667F">
        <w:rPr>
          <w:rStyle w:val="FontStyle14"/>
          <w:sz w:val="28"/>
          <w:szCs w:val="28"/>
          <w:lang w:val="kk-KZ"/>
        </w:rPr>
        <w:t xml:space="preserve"> дағдылары мен машықтарына ие болу мүмкіндігімен қамтамасыз ету. </w:t>
      </w:r>
    </w:p>
    <w:p w:rsidR="00172A2E" w:rsidRDefault="00FB72B0" w:rsidP="00172A2E">
      <w:pPr>
        <w:pStyle w:val="Style3"/>
        <w:widowControl/>
        <w:spacing w:line="240" w:lineRule="auto"/>
        <w:ind w:left="113" w:right="113" w:firstLine="561"/>
        <w:rPr>
          <w:rStyle w:val="FontStyle14"/>
          <w:sz w:val="28"/>
          <w:szCs w:val="28"/>
        </w:rPr>
      </w:pPr>
      <w:r>
        <w:rPr>
          <w:rStyle w:val="FontStyle14"/>
          <w:sz w:val="28"/>
          <w:szCs w:val="28"/>
          <w:lang w:val="kk-KZ"/>
        </w:rPr>
        <w:t xml:space="preserve">Негізгі мақсаттық бағытына байланысты семинардың үш типін ажыратамыз: </w:t>
      </w:r>
    </w:p>
    <w:p w:rsidR="00172A2E" w:rsidRPr="00725C57" w:rsidRDefault="00FB72B0"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белгілі бір оқу курсын терең зерттеуге арналған, осы курстың материалымен тақырыптық байланысты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8A1EC5" w:rsidP="00172A2E">
      <w:pPr>
        <w:pStyle w:val="Style1"/>
        <w:widowControl/>
        <w:numPr>
          <w:ilvl w:val="0"/>
          <w:numId w:val="1"/>
        </w:numPr>
        <w:tabs>
          <w:tab w:val="left" w:pos="571"/>
        </w:tabs>
        <w:spacing w:line="240" w:lineRule="auto"/>
        <w:ind w:left="113" w:right="113" w:firstLine="561"/>
        <w:rPr>
          <w:rStyle w:val="FontStyle14"/>
          <w:sz w:val="28"/>
          <w:szCs w:val="28"/>
        </w:rPr>
      </w:pPr>
      <w:r>
        <w:rPr>
          <w:rStyle w:val="FontStyle17"/>
          <w:b w:val="0"/>
          <w:sz w:val="28"/>
          <w:szCs w:val="28"/>
          <w:lang w:val="kk-KZ"/>
        </w:rPr>
        <w:t xml:space="preserve">әдіснамалық тұрғыдан маңызды </w:t>
      </w:r>
      <w:r w:rsidR="00FB72B0">
        <w:rPr>
          <w:rStyle w:val="FontStyle17"/>
          <w:b w:val="0"/>
          <w:sz w:val="28"/>
          <w:szCs w:val="28"/>
          <w:lang w:val="kk-KZ"/>
        </w:rPr>
        <w:t>курстың немесе белгілі бір тақырыпты</w:t>
      </w:r>
      <w:r>
        <w:rPr>
          <w:rStyle w:val="FontStyle17"/>
          <w:b w:val="0"/>
          <w:sz w:val="28"/>
          <w:szCs w:val="28"/>
          <w:lang w:val="kk-KZ"/>
        </w:rPr>
        <w:t xml:space="preserve"> негізді түрде дайындауға арналған</w:t>
      </w:r>
      <w:r w:rsidR="00FB72B0">
        <w:rPr>
          <w:rStyle w:val="FontStyle17"/>
          <w:b w:val="0"/>
          <w:sz w:val="28"/>
          <w:szCs w:val="28"/>
          <w:lang w:val="kk-KZ"/>
        </w:rPr>
        <w:t xml:space="preserve"> </w:t>
      </w:r>
      <w:r w:rsidR="00172A2E" w:rsidRPr="00725C57">
        <w:rPr>
          <w:rStyle w:val="FontStyle17"/>
          <w:b w:val="0"/>
          <w:sz w:val="28"/>
          <w:szCs w:val="28"/>
        </w:rPr>
        <w:t>семинар</w:t>
      </w:r>
      <w:r w:rsidR="00172A2E" w:rsidRPr="00725C57">
        <w:rPr>
          <w:rStyle w:val="FontStyle14"/>
          <w:sz w:val="28"/>
          <w:szCs w:val="28"/>
        </w:rPr>
        <w:t>;</w:t>
      </w:r>
    </w:p>
    <w:p w:rsidR="00172A2E" w:rsidRPr="00725C57" w:rsidRDefault="00530316" w:rsidP="00172A2E">
      <w:pPr>
        <w:pStyle w:val="Style2"/>
        <w:widowControl/>
        <w:numPr>
          <w:ilvl w:val="0"/>
          <w:numId w:val="1"/>
        </w:numPr>
        <w:tabs>
          <w:tab w:val="left" w:pos="571"/>
        </w:tabs>
        <w:spacing w:line="240" w:lineRule="auto"/>
        <w:ind w:left="113" w:right="113" w:firstLine="561"/>
        <w:rPr>
          <w:rStyle w:val="FontStyle13"/>
          <w:sz w:val="28"/>
          <w:szCs w:val="28"/>
        </w:rPr>
      </w:pPr>
      <w:r>
        <w:rPr>
          <w:rStyle w:val="FontStyle17"/>
          <w:b w:val="0"/>
          <w:sz w:val="28"/>
          <w:szCs w:val="28"/>
          <w:lang w:val="kk-KZ"/>
        </w:rPr>
        <w:t xml:space="preserve">арнайы семинарға ұласуы мүмкін, жекелеген өзекті мәселелерді ғылыми өңдеуге арналған зерттеу типіндегі </w:t>
      </w:r>
      <w:r w:rsidR="00172A2E" w:rsidRPr="00725C57">
        <w:rPr>
          <w:rStyle w:val="FontStyle17"/>
          <w:b w:val="0"/>
          <w:sz w:val="28"/>
          <w:szCs w:val="28"/>
        </w:rPr>
        <w:t>семинар</w:t>
      </w:r>
      <w:r w:rsidR="00172A2E" w:rsidRPr="00725C57">
        <w:rPr>
          <w:rStyle w:val="FontStyle14"/>
          <w:sz w:val="28"/>
          <w:szCs w:val="28"/>
        </w:rPr>
        <w:t>.</w:t>
      </w:r>
    </w:p>
    <w:p w:rsidR="00616403" w:rsidRDefault="00530316" w:rsidP="00172A2E">
      <w:pPr>
        <w:pStyle w:val="Style3"/>
        <w:widowControl/>
        <w:spacing w:line="240" w:lineRule="auto"/>
        <w:ind w:left="113" w:right="113" w:firstLine="561"/>
        <w:rPr>
          <w:rStyle w:val="FontStyle14"/>
          <w:sz w:val="28"/>
          <w:szCs w:val="28"/>
          <w:lang w:val="kk-KZ"/>
        </w:rPr>
      </w:pPr>
      <w:r>
        <w:rPr>
          <w:rStyle w:val="FontStyle17"/>
          <w:b w:val="0"/>
          <w:sz w:val="28"/>
          <w:szCs w:val="28"/>
          <w:lang w:val="kk-KZ"/>
        </w:rPr>
        <w:t xml:space="preserve">Арнайы </w:t>
      </w:r>
      <w:r w:rsidR="00172A2E" w:rsidRPr="00725C57">
        <w:rPr>
          <w:rStyle w:val="FontStyle17"/>
          <w:b w:val="0"/>
          <w:sz w:val="28"/>
          <w:szCs w:val="28"/>
        </w:rPr>
        <w:t>семинар</w:t>
      </w:r>
      <w:r w:rsidR="00172A2E">
        <w:rPr>
          <w:rStyle w:val="FontStyle17"/>
          <w:sz w:val="28"/>
          <w:szCs w:val="28"/>
        </w:rPr>
        <w:t xml:space="preserve"> </w:t>
      </w:r>
      <w:r w:rsidR="00044EF2">
        <w:rPr>
          <w:rStyle w:val="FontStyle17"/>
          <w:b w:val="0"/>
          <w:sz w:val="28"/>
          <w:szCs w:val="28"/>
          <w:lang w:val="kk-KZ"/>
        </w:rPr>
        <w:t xml:space="preserve">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ауа-райын қалыптастырып, </w:t>
      </w:r>
      <w:r w:rsidR="00616403">
        <w:rPr>
          <w:rStyle w:val="FontStyle17"/>
          <w:b w:val="0"/>
          <w:sz w:val="28"/>
          <w:szCs w:val="28"/>
          <w:lang w:val="kk-KZ"/>
        </w:rPr>
        <w:t xml:space="preserve">студенттерді ұжымдық ойлау қызметіне бағдарлап, зерттеу жұмысының тиімді әдістерін пайдаланады. </w:t>
      </w:r>
      <w:r w:rsidR="00616403">
        <w:rPr>
          <w:rStyle w:val="FontStyle14"/>
          <w:sz w:val="28"/>
          <w:szCs w:val="28"/>
          <w:lang w:val="kk-KZ"/>
        </w:rPr>
        <w:t>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 түсіндіреді.</w:t>
      </w:r>
    </w:p>
    <w:p w:rsidR="005E40DD" w:rsidRDefault="00172A2E" w:rsidP="00172A2E">
      <w:pPr>
        <w:pStyle w:val="Style3"/>
        <w:widowControl/>
        <w:spacing w:line="240" w:lineRule="auto"/>
        <w:ind w:left="113" w:right="113" w:firstLine="561"/>
        <w:rPr>
          <w:rStyle w:val="FontStyle14"/>
          <w:sz w:val="28"/>
          <w:szCs w:val="28"/>
          <w:lang w:val="kk-KZ"/>
        </w:rPr>
      </w:pPr>
      <w:r>
        <w:rPr>
          <w:rStyle w:val="FontStyle14"/>
          <w:sz w:val="28"/>
          <w:szCs w:val="28"/>
        </w:rPr>
        <w:t>Семинар</w:t>
      </w:r>
      <w:r w:rsidR="00616403">
        <w:rPr>
          <w:rStyle w:val="FontStyle14"/>
          <w:sz w:val="28"/>
          <w:szCs w:val="28"/>
          <w:lang w:val="kk-KZ"/>
        </w:rPr>
        <w:t xml:space="preserve">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w:t>
      </w:r>
      <w:r w:rsidR="005E40DD">
        <w:rPr>
          <w:rStyle w:val="FontStyle14"/>
          <w:sz w:val="28"/>
          <w:szCs w:val="28"/>
          <w:lang w:val="kk-KZ"/>
        </w:rPr>
        <w:t>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rsidR="00DA7124" w:rsidRDefault="00DA7124"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Жүргізу әдісіне байланысты семинар келесі түрлерге бөлінеді.</w:t>
      </w:r>
    </w:p>
    <w:p w:rsidR="00EE3549" w:rsidRDefault="00172A2E" w:rsidP="00172A2E">
      <w:pPr>
        <w:pStyle w:val="Style3"/>
        <w:widowControl/>
        <w:spacing w:line="240" w:lineRule="auto"/>
        <w:ind w:left="113" w:right="113" w:firstLine="561"/>
        <w:rPr>
          <w:rStyle w:val="FontStyle17"/>
          <w:b w:val="0"/>
          <w:sz w:val="28"/>
          <w:szCs w:val="28"/>
          <w:lang w:val="kk-KZ"/>
        </w:rPr>
      </w:pPr>
      <w:r>
        <w:rPr>
          <w:rStyle w:val="FontStyle17"/>
          <w:sz w:val="28"/>
          <w:szCs w:val="28"/>
        </w:rPr>
        <w:t>Семинар-</w:t>
      </w:r>
      <w:r w:rsidR="00DA7124">
        <w:rPr>
          <w:rStyle w:val="FontStyle17"/>
          <w:sz w:val="28"/>
          <w:szCs w:val="28"/>
          <w:lang w:val="kk-KZ"/>
        </w:rPr>
        <w:t xml:space="preserve">сұхбат </w:t>
      </w:r>
      <w:r w:rsidR="00DA7124">
        <w:rPr>
          <w:rStyle w:val="FontStyle17"/>
          <w:b w:val="0"/>
          <w:sz w:val="28"/>
          <w:szCs w:val="28"/>
          <w:lang w:val="kk-KZ"/>
        </w:rPr>
        <w:t xml:space="preserve">семинар жоспарындағы барлық сұрақтар бойынша бүкіл студенттердің сабаққа дайындалуын білдіріп, тақырыпты белсенді талқылауға </w:t>
      </w:r>
      <w:r>
        <w:rPr>
          <w:rStyle w:val="FontStyle17"/>
          <w:sz w:val="28"/>
          <w:szCs w:val="28"/>
        </w:rPr>
        <w:t xml:space="preserve"> </w:t>
      </w:r>
      <w:r w:rsidR="00254654" w:rsidRPr="00254654">
        <w:rPr>
          <w:rStyle w:val="FontStyle17"/>
          <w:b w:val="0"/>
          <w:sz w:val="28"/>
          <w:szCs w:val="28"/>
          <w:lang w:val="kk-KZ"/>
        </w:rPr>
        <w:t xml:space="preserve">студенттердің елеулі бөлігінің тартылуын білдіреді. </w:t>
      </w:r>
      <w:r w:rsidR="00591191">
        <w:rPr>
          <w:rStyle w:val="FontStyle17"/>
          <w:b w:val="0"/>
          <w:sz w:val="28"/>
          <w:szCs w:val="28"/>
          <w:lang w:val="kk-KZ"/>
        </w:rPr>
        <w:t xml:space="preserve">Оқытушының қысқаша баяндамасынан кейін, жоспардағы нақты сұрақтар бойынша </w:t>
      </w:r>
      <w:r w:rsidR="00EE3549">
        <w:rPr>
          <w:rStyle w:val="FontStyle17"/>
          <w:b w:val="0"/>
          <w:sz w:val="28"/>
          <w:szCs w:val="28"/>
          <w:lang w:val="kk-KZ"/>
        </w:rPr>
        <w:t xml:space="preserve">бірнеше студенттердің жан-жақты мәлімдемелері тыңдалып, </w:t>
      </w:r>
      <w:r w:rsidR="00EE3549">
        <w:rPr>
          <w:rStyle w:val="FontStyle17"/>
          <w:b w:val="0"/>
          <w:sz w:val="28"/>
          <w:szCs w:val="28"/>
          <w:lang w:val="kk-KZ"/>
        </w:rPr>
        <w:lastRenderedPageBreak/>
        <w:t>басқа студенттердің жауаптарымен толықтырылады, соңынан оқытушы қорытындылайды.</w:t>
      </w:r>
    </w:p>
    <w:p w:rsidR="00065A1D" w:rsidRDefault="00172A2E" w:rsidP="00172A2E">
      <w:pPr>
        <w:pStyle w:val="Style3"/>
        <w:widowControl/>
        <w:spacing w:line="240" w:lineRule="auto"/>
        <w:ind w:left="113" w:right="113" w:firstLine="561"/>
        <w:rPr>
          <w:rStyle w:val="FontStyle14"/>
          <w:sz w:val="28"/>
          <w:szCs w:val="28"/>
          <w:lang w:val="kk-KZ"/>
        </w:rPr>
      </w:pPr>
      <w:r>
        <w:rPr>
          <w:rStyle w:val="FontStyle17"/>
          <w:sz w:val="28"/>
          <w:szCs w:val="28"/>
        </w:rPr>
        <w:t xml:space="preserve">Семинар-дискуссия, </w:t>
      </w:r>
      <w:r w:rsidR="00EE3549" w:rsidRPr="00EE3549">
        <w:rPr>
          <w:rStyle w:val="FontStyle17"/>
          <w:b w:val="0"/>
          <w:sz w:val="28"/>
          <w:szCs w:val="28"/>
          <w:lang w:val="kk-KZ"/>
        </w:rPr>
        <w:t>немесе</w:t>
      </w:r>
      <w:r>
        <w:rPr>
          <w:rStyle w:val="FontStyle14"/>
          <w:sz w:val="28"/>
          <w:szCs w:val="28"/>
        </w:rPr>
        <w:t xml:space="preserve"> семинар-диспут </w:t>
      </w:r>
      <w:r w:rsidR="00593BDB">
        <w:rPr>
          <w:rStyle w:val="FontStyle14"/>
          <w:sz w:val="28"/>
          <w:szCs w:val="28"/>
          <w:lang w:val="kk-KZ"/>
        </w:rPr>
        <w:t xml:space="preserve">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мәселелері таңдалынады. </w:t>
      </w:r>
      <w:r w:rsidRPr="00593BDB">
        <w:rPr>
          <w:rStyle w:val="FontStyle14"/>
          <w:sz w:val="28"/>
          <w:szCs w:val="28"/>
          <w:lang w:val="kk-KZ"/>
        </w:rPr>
        <w:t xml:space="preserve">Участники </w:t>
      </w:r>
      <w:r w:rsidR="00593BDB">
        <w:rPr>
          <w:rStyle w:val="FontStyle14"/>
          <w:sz w:val="28"/>
          <w:szCs w:val="28"/>
          <w:lang w:val="kk-KZ"/>
        </w:rPr>
        <w:t>Д</w:t>
      </w:r>
      <w:r w:rsidRPr="00593BDB">
        <w:rPr>
          <w:rStyle w:val="FontStyle14"/>
          <w:sz w:val="28"/>
          <w:szCs w:val="28"/>
          <w:lang w:val="kk-KZ"/>
        </w:rPr>
        <w:t>искусси</w:t>
      </w:r>
      <w:r w:rsidR="00593BDB">
        <w:rPr>
          <w:rStyle w:val="FontStyle14"/>
          <w:sz w:val="28"/>
          <w:szCs w:val="28"/>
          <w:lang w:val="kk-KZ"/>
        </w:rPr>
        <w:t xml:space="preserve">яға қатысушылар өз ойларын нақты құруға, </w:t>
      </w:r>
      <w:r w:rsidRPr="00593BDB">
        <w:rPr>
          <w:rStyle w:val="FontStyle14"/>
          <w:sz w:val="28"/>
          <w:szCs w:val="28"/>
          <w:lang w:val="kk-KZ"/>
        </w:rPr>
        <w:t xml:space="preserve"> </w:t>
      </w:r>
      <w:r w:rsidR="00593BDB">
        <w:rPr>
          <w:rStyle w:val="FontStyle14"/>
          <w:sz w:val="28"/>
          <w:szCs w:val="28"/>
          <w:lang w:val="kk-KZ"/>
        </w:rPr>
        <w:t xml:space="preserve">өз пікірлерін ұстап тұруға, </w:t>
      </w:r>
      <w:r w:rsidR="00596963">
        <w:rPr>
          <w:rStyle w:val="FontStyle14"/>
          <w:sz w:val="28"/>
          <w:szCs w:val="28"/>
          <w:lang w:val="kk-KZ"/>
        </w:rPr>
        <w:t xml:space="preserve">сын пікірлерге дәлелді түрде </w:t>
      </w:r>
      <w:r w:rsidR="00593BDB">
        <w:rPr>
          <w:rStyle w:val="FontStyle14"/>
          <w:sz w:val="28"/>
          <w:szCs w:val="28"/>
          <w:lang w:val="kk-KZ"/>
        </w:rPr>
        <w:t xml:space="preserve">қарсы тұруға үйренеді. </w:t>
      </w:r>
      <w:r w:rsidR="00593BDB" w:rsidRPr="00593BDB">
        <w:rPr>
          <w:rStyle w:val="FontStyle14"/>
          <w:sz w:val="28"/>
          <w:szCs w:val="28"/>
          <w:lang w:val="kk-KZ"/>
        </w:rPr>
        <w:t xml:space="preserve"> </w:t>
      </w:r>
      <w:r w:rsidR="00596963">
        <w:rPr>
          <w:rStyle w:val="FontStyle14"/>
          <w:sz w:val="28"/>
          <w:szCs w:val="28"/>
          <w:lang w:val="kk-KZ"/>
        </w:rPr>
        <w:t>Семинар сабақтарының ең тиімді нысаны қатысушылардың сәйкес орналасуы қағидасындағы</w:t>
      </w:r>
      <w:r w:rsidR="00596963" w:rsidRPr="00C31C1C">
        <w:rPr>
          <w:rStyle w:val="FontStyle14"/>
          <w:sz w:val="28"/>
          <w:szCs w:val="28"/>
          <w:lang w:val="kk-KZ"/>
        </w:rPr>
        <w:t xml:space="preserve"> «</w:t>
      </w:r>
      <w:r w:rsidR="00596963">
        <w:rPr>
          <w:rStyle w:val="FontStyle14"/>
          <w:sz w:val="28"/>
          <w:szCs w:val="28"/>
          <w:lang w:val="kk-KZ"/>
        </w:rPr>
        <w:t>дөңгелек үстел</w:t>
      </w:r>
      <w:r w:rsidR="00596963" w:rsidRPr="00C31C1C">
        <w:rPr>
          <w:rStyle w:val="FontStyle14"/>
          <w:sz w:val="28"/>
          <w:szCs w:val="28"/>
          <w:lang w:val="kk-KZ"/>
        </w:rPr>
        <w:t>»</w:t>
      </w:r>
      <w:r w:rsidR="00C31C1C">
        <w:rPr>
          <w:rStyle w:val="FontStyle14"/>
          <w:sz w:val="28"/>
          <w:szCs w:val="28"/>
          <w:lang w:val="kk-KZ"/>
        </w:rPr>
        <w:t xml:space="preserve">. </w:t>
      </w:r>
      <w:r w:rsidR="00065A1D">
        <w:rPr>
          <w:rStyle w:val="FontStyle14"/>
          <w:sz w:val="28"/>
          <w:szCs w:val="28"/>
          <w:lang w:val="kk-KZ"/>
        </w:rPr>
        <w:t xml:space="preserve">Осыған байланысты диалог арқылы дискуссия тақырыбын бірігіп өрбіту үшін, студенттерді қарым-қатынас, өзара әрекет мәдениетіне үйрету қажет. </w:t>
      </w:r>
      <w:r w:rsidR="00596963">
        <w:rPr>
          <w:rStyle w:val="FontStyle14"/>
          <w:sz w:val="28"/>
          <w:szCs w:val="28"/>
          <w:lang w:val="kk-KZ"/>
        </w:rPr>
        <w:t xml:space="preserve"> </w:t>
      </w:r>
    </w:p>
    <w:p w:rsidR="00065A1D" w:rsidRDefault="00065A1D" w:rsidP="00172A2E">
      <w:pPr>
        <w:pStyle w:val="Style3"/>
        <w:widowControl/>
        <w:spacing w:line="240" w:lineRule="auto"/>
        <w:ind w:left="113" w:right="113" w:firstLine="561"/>
        <w:rPr>
          <w:rStyle w:val="FontStyle17"/>
          <w:sz w:val="28"/>
          <w:szCs w:val="28"/>
          <w:lang w:val="kk-KZ"/>
        </w:rPr>
      </w:pPr>
      <w:r w:rsidRPr="00065A1D">
        <w:rPr>
          <w:rStyle w:val="FontStyle17"/>
          <w:sz w:val="28"/>
          <w:szCs w:val="28"/>
          <w:lang w:val="kk-KZ"/>
        </w:rPr>
        <w:t>Семинар</w:t>
      </w:r>
      <w:r>
        <w:rPr>
          <w:rStyle w:val="FontStyle17"/>
          <w:sz w:val="28"/>
          <w:szCs w:val="28"/>
          <w:lang w:val="kk-KZ"/>
        </w:rPr>
        <w:t xml:space="preserve">дың аралас нысаны </w:t>
      </w:r>
      <w:r>
        <w:rPr>
          <w:rStyle w:val="FontStyle17"/>
          <w:b w:val="0"/>
          <w:sz w:val="28"/>
          <w:szCs w:val="28"/>
          <w:lang w:val="kk-KZ"/>
        </w:rPr>
        <w:t>баяндамаларды талқылау, қатысушылардың еркін сөйлеуі, жоспарланған дискуссиялар түрінде өтеді.</w:t>
      </w:r>
    </w:p>
    <w:p w:rsidR="00172A2E" w:rsidRDefault="00065A1D" w:rsidP="00172A2E">
      <w:pPr>
        <w:pStyle w:val="Style3"/>
        <w:widowControl/>
        <w:spacing w:line="240" w:lineRule="auto"/>
        <w:ind w:left="113" w:right="113" w:firstLine="561"/>
        <w:rPr>
          <w:rStyle w:val="FontStyle14"/>
          <w:sz w:val="28"/>
          <w:szCs w:val="28"/>
        </w:rPr>
      </w:pPr>
      <w:r w:rsidRPr="00065A1D">
        <w:rPr>
          <w:rStyle w:val="FontStyle17"/>
          <w:b w:val="0"/>
          <w:sz w:val="28"/>
          <w:szCs w:val="28"/>
          <w:lang w:val="kk-KZ"/>
        </w:rPr>
        <w:t>Студенттердің</w:t>
      </w:r>
      <w:r>
        <w:rPr>
          <w:rStyle w:val="FontStyle17"/>
          <w:sz w:val="28"/>
          <w:szCs w:val="28"/>
          <w:lang w:val="kk-KZ"/>
        </w:rPr>
        <w:t xml:space="preserve"> </w:t>
      </w:r>
      <w:r w:rsidRPr="00065A1D">
        <w:rPr>
          <w:rStyle w:val="FontStyle17"/>
          <w:b w:val="0"/>
          <w:sz w:val="28"/>
          <w:szCs w:val="28"/>
          <w:lang w:val="kk-KZ"/>
        </w:rPr>
        <w:t>семинарға</w:t>
      </w:r>
      <w:r>
        <w:rPr>
          <w:rStyle w:val="FontStyle17"/>
          <w:sz w:val="28"/>
          <w:szCs w:val="28"/>
          <w:lang w:val="kk-KZ"/>
        </w:rPr>
        <w:t xml:space="preserve"> </w:t>
      </w:r>
      <w:r>
        <w:rPr>
          <w:rStyle w:val="FontStyle17"/>
          <w:b w:val="0"/>
          <w:sz w:val="28"/>
          <w:szCs w:val="28"/>
          <w:lang w:val="kk-KZ"/>
        </w:rPr>
        <w:t xml:space="preserve">дайындалуына педогогикалық жетекшілік ету оқытушының </w:t>
      </w:r>
      <w:r w:rsidR="008E01A0">
        <w:rPr>
          <w:rStyle w:val="FontStyle17"/>
          <w:b w:val="0"/>
          <w:sz w:val="28"/>
          <w:szCs w:val="28"/>
          <w:lang w:val="kk-KZ"/>
        </w:rPr>
        <w:t xml:space="preserve">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 көрінеді. </w:t>
      </w: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172A2E" w:rsidRDefault="00172A2E"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Default="00577176" w:rsidP="00172A2E">
      <w:pPr>
        <w:jc w:val="center"/>
        <w:rPr>
          <w:sz w:val="22"/>
          <w:lang w:val="kk-KZ"/>
        </w:rPr>
      </w:pPr>
    </w:p>
    <w:p w:rsidR="00577176" w:rsidRPr="006F5F43" w:rsidRDefault="00577176" w:rsidP="00577176">
      <w:pPr>
        <w:pStyle w:val="a4"/>
        <w:jc w:val="center"/>
        <w:rPr>
          <w:b/>
          <w:bCs/>
          <w:lang w:val="kk-KZ"/>
        </w:rPr>
      </w:pPr>
      <w:r>
        <w:rPr>
          <w:b/>
          <w:bCs/>
          <w:lang w:val="kk-KZ"/>
        </w:rPr>
        <w:t>2</w:t>
      </w:r>
      <w:r w:rsidRPr="006F5F43">
        <w:rPr>
          <w:b/>
          <w:bCs/>
          <w:lang w:val="kk-KZ"/>
        </w:rPr>
        <w:t>. Студенттердің өзіндік жұмысы</w:t>
      </w:r>
    </w:p>
    <w:p w:rsidR="00577176" w:rsidRDefault="00577176" w:rsidP="00577176">
      <w:pPr>
        <w:pStyle w:val="a4"/>
        <w:jc w:val="center"/>
        <w:rPr>
          <w:b/>
          <w:bCs/>
          <w:lang w:val="kk-KZ"/>
        </w:rPr>
      </w:pPr>
      <w:r>
        <w:rPr>
          <w:b/>
          <w:bCs/>
          <w:lang w:val="kk-KZ"/>
        </w:rPr>
        <w:t>2</w:t>
      </w:r>
      <w:r w:rsidRPr="006F5F43">
        <w:rPr>
          <w:b/>
          <w:bCs/>
          <w:lang w:val="kk-KZ"/>
        </w:rPr>
        <w:t>.1. 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Default="00172A2E" w:rsidP="00172A2E">
      <w:pPr>
        <w:pStyle w:val="a4"/>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СӨЖ-дің дидактикалық міндеттері</w:t>
      </w:r>
      <w:r w:rsidR="00172A2E" w:rsidRPr="0091038A">
        <w:rPr>
          <w:rStyle w:val="FontStyle14"/>
          <w:sz w:val="28"/>
          <w:szCs w:val="28"/>
          <w:lang w:val="kk-KZ"/>
        </w:rPr>
        <w:t xml:space="preserve">: </w:t>
      </w:r>
      <w:r>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D4367"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СӨЖ-дің негізгі нысандары</w:t>
      </w:r>
      <w:r w:rsidR="00172A2E" w:rsidRPr="004D4367">
        <w:rPr>
          <w:rStyle w:val="FontStyle14"/>
          <w:sz w:val="28"/>
          <w:szCs w:val="28"/>
          <w:lang w:val="kk-KZ"/>
        </w:rPr>
        <w:t xml:space="preserve">: </w:t>
      </w:r>
      <w:r>
        <w:rPr>
          <w:rStyle w:val="FontStyle14"/>
          <w:sz w:val="28"/>
          <w:szCs w:val="28"/>
          <w:lang w:val="kk-KZ"/>
        </w:rPr>
        <w:t>үй жұмысы</w:t>
      </w:r>
      <w:r w:rsidR="00172A2E" w:rsidRPr="004D4367">
        <w:rPr>
          <w:rStyle w:val="FontStyle14"/>
          <w:sz w:val="28"/>
          <w:szCs w:val="28"/>
          <w:lang w:val="kk-KZ"/>
        </w:rPr>
        <w:t xml:space="preserve">; </w:t>
      </w:r>
      <w:r>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Pr>
          <w:rStyle w:val="FontStyle14"/>
          <w:sz w:val="28"/>
          <w:szCs w:val="28"/>
          <w:lang w:val="kk-KZ"/>
        </w:rPr>
        <w:t>тар дайындау</w:t>
      </w:r>
      <w:r w:rsidR="00172A2E" w:rsidRPr="004D4367">
        <w:rPr>
          <w:rStyle w:val="FontStyle14"/>
          <w:sz w:val="28"/>
          <w:szCs w:val="28"/>
          <w:lang w:val="kk-KZ"/>
        </w:rPr>
        <w:t xml:space="preserve">; </w:t>
      </w:r>
      <w:r>
        <w:rPr>
          <w:rStyle w:val="FontStyle14"/>
          <w:sz w:val="28"/>
          <w:szCs w:val="28"/>
          <w:lang w:val="kk-KZ"/>
        </w:rPr>
        <w:t xml:space="preserve"> ғылыми студенттік үйірмелердің және ғылыми конференциялардың жұмысына қатысуды білдіретін, студенттердің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студенттердің оқу-зерттеу жұмыстары</w:t>
      </w:r>
      <w:r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СОЗЖ</w:t>
      </w:r>
      <w:r w:rsidR="00172A2E" w:rsidRPr="004D4367">
        <w:rPr>
          <w:rStyle w:val="FontStyle14"/>
          <w:sz w:val="28"/>
          <w:szCs w:val="28"/>
          <w:lang w:val="kk-KZ"/>
        </w:rPr>
        <w:t xml:space="preserve"> </w:t>
      </w:r>
      <w:r>
        <w:rPr>
          <w:rStyle w:val="FontStyle14"/>
          <w:sz w:val="28"/>
          <w:szCs w:val="28"/>
          <w:lang w:val="kk-KZ"/>
        </w:rPr>
        <w:t>және студенттердің және ғылыми-зерттеу жұмыстары</w:t>
      </w:r>
      <w:r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СҒЗЖ)</w:t>
      </w:r>
      <w:r w:rsidR="00172A2E" w:rsidRPr="004D4367">
        <w:rPr>
          <w:rStyle w:val="FontStyle14"/>
          <w:sz w:val="28"/>
          <w:szCs w:val="28"/>
          <w:lang w:val="kk-KZ"/>
        </w:rPr>
        <w:t xml:space="preserve">; </w:t>
      </w:r>
      <w:r>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275A1F" w:rsidRDefault="0034199A" w:rsidP="00172A2E">
      <w:pPr>
        <w:pStyle w:val="Style3"/>
        <w:widowControl/>
        <w:spacing w:line="240" w:lineRule="auto"/>
        <w:ind w:left="113" w:right="113" w:firstLine="561"/>
        <w:rPr>
          <w:rStyle w:val="FontStyle14"/>
          <w:sz w:val="28"/>
          <w:szCs w:val="28"/>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275A1F" w:rsidRDefault="00890BE3" w:rsidP="00172A2E">
      <w:pPr>
        <w:pStyle w:val="Style3"/>
        <w:widowControl/>
        <w:spacing w:line="240" w:lineRule="auto"/>
        <w:ind w:left="113" w:right="113" w:firstLine="561"/>
        <w:rPr>
          <w:rStyle w:val="FontStyle14"/>
          <w:sz w:val="28"/>
          <w:szCs w:val="28"/>
        </w:rPr>
      </w:pPr>
      <w:r>
        <w:rPr>
          <w:rStyle w:val="FontStyle14"/>
          <w:sz w:val="28"/>
          <w:szCs w:val="28"/>
          <w:lang w:val="kk-KZ"/>
        </w:rPr>
        <w:t>Өзіндік жұмыстарды табысты орындауды қамтамасыз ететін дидактикалық шарттар</w:t>
      </w:r>
      <w:r w:rsidR="00172A2E" w:rsidRPr="00275A1F">
        <w:rPr>
          <w:rStyle w:val="FontStyle14"/>
          <w:sz w:val="28"/>
          <w:szCs w:val="28"/>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275A1F">
        <w:rPr>
          <w:rStyle w:val="FontStyle14"/>
          <w:sz w:val="28"/>
          <w:szCs w:val="28"/>
        </w:rPr>
        <w:t xml:space="preserve">; </w:t>
      </w:r>
      <w:r>
        <w:rPr>
          <w:rStyle w:val="FontStyle14"/>
          <w:sz w:val="28"/>
          <w:szCs w:val="28"/>
          <w:lang w:val="kk-KZ"/>
        </w:rPr>
        <w:t>оқу тапсырмасының негізделуі</w:t>
      </w:r>
      <w:r w:rsidR="00172A2E" w:rsidRPr="00275A1F">
        <w:rPr>
          <w:rStyle w:val="FontStyle14"/>
          <w:sz w:val="28"/>
          <w:szCs w:val="28"/>
        </w:rPr>
        <w:t xml:space="preserve"> (</w:t>
      </w:r>
      <w:r>
        <w:rPr>
          <w:rStyle w:val="FontStyle14"/>
          <w:sz w:val="28"/>
          <w:szCs w:val="28"/>
          <w:lang w:val="kk-KZ"/>
        </w:rPr>
        <w:t>не үшін</w:t>
      </w:r>
      <w:r w:rsidR="00172A2E" w:rsidRPr="00275A1F">
        <w:rPr>
          <w:rStyle w:val="FontStyle14"/>
          <w:sz w:val="28"/>
          <w:szCs w:val="28"/>
        </w:rPr>
        <w:t xml:space="preserve">, </w:t>
      </w:r>
      <w:r>
        <w:rPr>
          <w:rStyle w:val="FontStyle14"/>
          <w:sz w:val="28"/>
          <w:szCs w:val="28"/>
          <w:lang w:val="kk-KZ"/>
        </w:rPr>
        <w:t>неге көмектеседі</w:t>
      </w:r>
      <w:r w:rsidR="00172A2E" w:rsidRPr="00275A1F">
        <w:rPr>
          <w:rStyle w:val="FontStyle14"/>
          <w:sz w:val="28"/>
          <w:szCs w:val="28"/>
        </w:rPr>
        <w:t xml:space="preserve">); </w:t>
      </w:r>
      <w:r>
        <w:rPr>
          <w:rStyle w:val="FontStyle14"/>
          <w:sz w:val="28"/>
          <w:szCs w:val="28"/>
          <w:lang w:val="kk-KZ"/>
        </w:rPr>
        <w:t>үй тапсырмаларының тиімді көлемі</w:t>
      </w:r>
      <w:r w:rsidR="00172A2E" w:rsidRPr="00275A1F">
        <w:rPr>
          <w:rStyle w:val="FontStyle14"/>
          <w:sz w:val="28"/>
          <w:szCs w:val="28"/>
        </w:rPr>
        <w:t xml:space="preserve">; </w:t>
      </w:r>
      <w:r>
        <w:rPr>
          <w:rStyle w:val="FontStyle14"/>
          <w:sz w:val="28"/>
          <w:szCs w:val="28"/>
          <w:lang w:val="kk-KZ"/>
        </w:rPr>
        <w:t>оқытушы арқылы есептің нысаны, тапсыру мерзімдері</w:t>
      </w:r>
      <w:r w:rsidR="00172A2E" w:rsidRPr="00275A1F">
        <w:rPr>
          <w:rStyle w:val="FontStyle14"/>
          <w:sz w:val="28"/>
          <w:szCs w:val="28"/>
        </w:rPr>
        <w:t xml:space="preserve">; </w:t>
      </w:r>
      <w:r>
        <w:rPr>
          <w:rStyle w:val="FontStyle14"/>
          <w:sz w:val="28"/>
          <w:szCs w:val="28"/>
          <w:lang w:val="kk-KZ"/>
        </w:rPr>
        <w:t>кеңес беру түрлерін анықтау</w:t>
      </w:r>
      <w:r w:rsidR="00172A2E" w:rsidRPr="00275A1F">
        <w:rPr>
          <w:rStyle w:val="FontStyle14"/>
          <w:sz w:val="28"/>
          <w:szCs w:val="28"/>
        </w:rPr>
        <w:t xml:space="preserve">; </w:t>
      </w:r>
      <w:r>
        <w:rPr>
          <w:rStyle w:val="FontStyle14"/>
          <w:sz w:val="28"/>
          <w:szCs w:val="28"/>
          <w:lang w:val="kk-KZ"/>
        </w:rPr>
        <w:t xml:space="preserve">бағалау </w:t>
      </w:r>
      <w:proofErr w:type="spellStart"/>
      <w:r w:rsidR="00172A2E" w:rsidRPr="00275A1F">
        <w:rPr>
          <w:rStyle w:val="FontStyle14"/>
          <w:sz w:val="28"/>
          <w:szCs w:val="28"/>
        </w:rPr>
        <w:t>критери</w:t>
      </w:r>
      <w:proofErr w:type="spellEnd"/>
      <w:r>
        <w:rPr>
          <w:rStyle w:val="FontStyle14"/>
          <w:sz w:val="28"/>
          <w:szCs w:val="28"/>
          <w:lang w:val="kk-KZ"/>
        </w:rPr>
        <w:t>лері</w:t>
      </w:r>
      <w:r w:rsidR="00172A2E" w:rsidRPr="00275A1F">
        <w:rPr>
          <w:rStyle w:val="FontStyle14"/>
          <w:sz w:val="28"/>
          <w:szCs w:val="28"/>
        </w:rPr>
        <w:t xml:space="preserve"> оценки, </w:t>
      </w:r>
      <w:r>
        <w:rPr>
          <w:rStyle w:val="FontStyle14"/>
          <w:sz w:val="28"/>
          <w:szCs w:val="28"/>
          <w:lang w:val="kk-KZ"/>
        </w:rPr>
        <w:t>бақылаудың түрлері және нысандары</w:t>
      </w:r>
      <w:r w:rsidR="00172A2E" w:rsidRPr="00275A1F">
        <w:rPr>
          <w:rStyle w:val="FontStyle14"/>
          <w:sz w:val="28"/>
          <w:szCs w:val="28"/>
        </w:rPr>
        <w:t>.</w:t>
      </w:r>
    </w:p>
    <w:p w:rsidR="00347457" w:rsidRDefault="00890BE3"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Студенттердің өзіндік оқу жұмыстарының мазмұнын құрайды</w:t>
      </w:r>
      <w:r w:rsidR="00172A2E" w:rsidRPr="00275A1F">
        <w:rPr>
          <w:rStyle w:val="FontStyle14"/>
          <w:sz w:val="28"/>
          <w:szCs w:val="28"/>
        </w:rPr>
        <w:t xml:space="preserve">: </w:t>
      </w:r>
      <w:r w:rsidR="00347457">
        <w:rPr>
          <w:rStyle w:val="FontStyle14"/>
          <w:sz w:val="28"/>
          <w:szCs w:val="28"/>
          <w:lang w:val="kk-KZ"/>
        </w:rPr>
        <w:t>оқытушымен ұсынылған әдебиеттерді оқу және конспектілеу</w:t>
      </w:r>
      <w:r w:rsidR="00172A2E" w:rsidRPr="00275A1F">
        <w:rPr>
          <w:rStyle w:val="FontStyle14"/>
          <w:sz w:val="28"/>
          <w:szCs w:val="28"/>
        </w:rPr>
        <w:t xml:space="preserve">; </w:t>
      </w:r>
      <w:r w:rsidR="00347457">
        <w:rPr>
          <w:rStyle w:val="FontStyle14"/>
          <w:sz w:val="28"/>
          <w:szCs w:val="28"/>
          <w:lang w:val="kk-KZ"/>
        </w:rPr>
        <w:t xml:space="preserve">курстың </w:t>
      </w:r>
      <w:r w:rsidR="00347457">
        <w:rPr>
          <w:rStyle w:val="FontStyle14"/>
          <w:sz w:val="28"/>
          <w:szCs w:val="28"/>
          <w:lang w:val="kk-KZ"/>
        </w:rPr>
        <w:lastRenderedPageBreak/>
        <w:t>нақты тараулары, бөлімдері бойынша тәжірибелік сабақтарда талқылаумен ұштастыра отырып есептер шешу</w:t>
      </w:r>
      <w:r w:rsidR="00172A2E" w:rsidRPr="00275A1F">
        <w:rPr>
          <w:rStyle w:val="FontStyle14"/>
          <w:sz w:val="28"/>
          <w:szCs w:val="28"/>
        </w:rPr>
        <w:t>;</w:t>
      </w:r>
      <w:r w:rsidR="00347457">
        <w:rPr>
          <w:rStyle w:val="FontStyle14"/>
          <w:sz w:val="28"/>
          <w:szCs w:val="28"/>
          <w:lang w:val="kk-KZ"/>
        </w:rPr>
        <w:t xml:space="preserve"> семинарда немесе ғылыми студенттік үйірменің отырысында талқылай отырып, сот істеріне шолу жасау</w:t>
      </w:r>
      <w:r w:rsidR="00172A2E" w:rsidRPr="00275A1F">
        <w:rPr>
          <w:rStyle w:val="FontStyle14"/>
          <w:sz w:val="28"/>
          <w:szCs w:val="28"/>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275A1F">
        <w:rPr>
          <w:rStyle w:val="FontStyle14"/>
          <w:sz w:val="28"/>
          <w:szCs w:val="28"/>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proofErr w:type="spellStart"/>
      <w:r w:rsidR="00172A2E" w:rsidRPr="00275A1F">
        <w:rPr>
          <w:rStyle w:val="FontStyle14"/>
          <w:sz w:val="28"/>
          <w:szCs w:val="28"/>
        </w:rPr>
        <w:t>еферат</w:t>
      </w:r>
      <w:proofErr w:type="spellEnd"/>
      <w:r>
        <w:rPr>
          <w:rStyle w:val="FontStyle14"/>
          <w:sz w:val="28"/>
          <w:szCs w:val="28"/>
          <w:lang w:val="kk-KZ"/>
        </w:rPr>
        <w:t xml:space="preserve">тарды дайындау – СӨЖ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Студенттер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-жұмыс нақты студенттің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457002" w:rsidRDefault="00457002" w:rsidP="00457002">
      <w:pPr>
        <w:pStyle w:val="a4"/>
        <w:jc w:val="center"/>
        <w:rPr>
          <w:b/>
          <w:bCs/>
          <w:lang w:val="kk-KZ"/>
        </w:rPr>
      </w:pPr>
      <w:r>
        <w:rPr>
          <w:b/>
          <w:bCs/>
          <w:lang w:val="kk-KZ"/>
        </w:rPr>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lastRenderedPageBreak/>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түпнұсқалығын,берілген қорытындылар және нұсқаулардың негізділігін ескеруі  тиіс.</w:t>
      </w:r>
      <w:r w:rsidRPr="00187C9D">
        <w:rPr>
          <w:b/>
          <w:bCs/>
          <w:lang w:val="kk-KZ"/>
        </w:rPr>
        <w:t xml:space="preserve"> </w:t>
      </w:r>
    </w:p>
    <w:p w:rsidR="00457002" w:rsidRPr="00187C9D" w:rsidRDefault="00457002" w:rsidP="00457002">
      <w:pPr>
        <w:pStyle w:val="a4"/>
        <w:rPr>
          <w:b/>
          <w:bCs/>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lang w:val="kk-KZ"/>
        </w:rPr>
      </w:pPr>
    </w:p>
    <w:p w:rsidR="00457002" w:rsidRPr="00187C9D" w:rsidRDefault="00457002" w:rsidP="00457002">
      <w:pPr>
        <w:rPr>
          <w:sz w:val="28"/>
          <w:lang w:val="kk-KZ"/>
        </w:rPr>
      </w:pPr>
    </w:p>
    <w:p w:rsidR="00457002" w:rsidRPr="00187C9D" w:rsidRDefault="00457002" w:rsidP="00457002">
      <w:pPr>
        <w:rPr>
          <w:sz w:val="28"/>
          <w:lang w:val="kk-KZ"/>
        </w:rPr>
      </w:pPr>
    </w:p>
    <w:p w:rsidR="00457002" w:rsidRPr="00187C9D" w:rsidRDefault="00457002" w:rsidP="00457002">
      <w:pPr>
        <w:pStyle w:val="a4"/>
        <w:rPr>
          <w:b/>
          <w:bCs/>
          <w:lang w:val="kk-KZ"/>
        </w:rPr>
      </w:pPr>
    </w:p>
    <w:p w:rsidR="00457002" w:rsidRPr="00187C9D" w:rsidRDefault="00457002" w:rsidP="00457002">
      <w:pPr>
        <w:rPr>
          <w:lang w:val="kk-KZ"/>
        </w:rPr>
      </w:pPr>
    </w:p>
    <w:sectPr w:rsidR="00457002" w:rsidRPr="00187C9D" w:rsidSect="00B4757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90A" w:rsidRDefault="0054290A">
      <w:r>
        <w:separator/>
      </w:r>
    </w:p>
  </w:endnote>
  <w:endnote w:type="continuationSeparator" w:id="0">
    <w:p w:rsidR="0054290A" w:rsidRDefault="00542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90A" w:rsidRDefault="0054290A">
      <w:r>
        <w:separator/>
      </w:r>
    </w:p>
  </w:footnote>
  <w:footnote w:type="continuationSeparator" w:id="0">
    <w:p w:rsidR="0054290A" w:rsidRDefault="00542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E44FD7" w:rsidRPr="00457002">
      <w:rPr>
        <w:rStyle w:val="a6"/>
        <w:sz w:val="22"/>
        <w:szCs w:val="22"/>
      </w:rPr>
      <w:fldChar w:fldCharType="begin"/>
    </w:r>
    <w:r w:rsidRPr="00457002">
      <w:rPr>
        <w:rStyle w:val="a6"/>
        <w:sz w:val="22"/>
        <w:szCs w:val="22"/>
      </w:rPr>
      <w:instrText xml:space="preserve"> PAGE </w:instrText>
    </w:r>
    <w:r w:rsidR="00E44FD7" w:rsidRPr="00457002">
      <w:rPr>
        <w:rStyle w:val="a6"/>
        <w:sz w:val="22"/>
        <w:szCs w:val="22"/>
      </w:rPr>
      <w:fldChar w:fldCharType="separate"/>
    </w:r>
    <w:r w:rsidR="00801CA2">
      <w:rPr>
        <w:rStyle w:val="a6"/>
        <w:noProof/>
        <w:sz w:val="22"/>
        <w:szCs w:val="22"/>
      </w:rPr>
      <w:t>4</w:t>
    </w:r>
    <w:r w:rsidR="00E44FD7"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CE" w:rsidRDefault="005E3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457002"/>
    <w:rsid w:val="00004420"/>
    <w:rsid w:val="00004BC8"/>
    <w:rsid w:val="00041379"/>
    <w:rsid w:val="00044EF2"/>
    <w:rsid w:val="00063447"/>
    <w:rsid w:val="00065A1D"/>
    <w:rsid w:val="000F5378"/>
    <w:rsid w:val="001055B7"/>
    <w:rsid w:val="00110D2C"/>
    <w:rsid w:val="0013308F"/>
    <w:rsid w:val="00133478"/>
    <w:rsid w:val="00134630"/>
    <w:rsid w:val="00155C72"/>
    <w:rsid w:val="00172A2E"/>
    <w:rsid w:val="00187C9D"/>
    <w:rsid w:val="00193F5C"/>
    <w:rsid w:val="001B4AFB"/>
    <w:rsid w:val="001D2C5D"/>
    <w:rsid w:val="001D5FDB"/>
    <w:rsid w:val="00254654"/>
    <w:rsid w:val="002D7AD1"/>
    <w:rsid w:val="00310C3D"/>
    <w:rsid w:val="0034199A"/>
    <w:rsid w:val="00347457"/>
    <w:rsid w:val="00351255"/>
    <w:rsid w:val="003517B5"/>
    <w:rsid w:val="003525A7"/>
    <w:rsid w:val="003814A5"/>
    <w:rsid w:val="00392301"/>
    <w:rsid w:val="003F29D0"/>
    <w:rsid w:val="00412202"/>
    <w:rsid w:val="00457002"/>
    <w:rsid w:val="004C553E"/>
    <w:rsid w:val="004D4367"/>
    <w:rsid w:val="004E60B4"/>
    <w:rsid w:val="004F13EB"/>
    <w:rsid w:val="00527C36"/>
    <w:rsid w:val="00530316"/>
    <w:rsid w:val="00537D84"/>
    <w:rsid w:val="0054290A"/>
    <w:rsid w:val="00572F98"/>
    <w:rsid w:val="00577176"/>
    <w:rsid w:val="00591191"/>
    <w:rsid w:val="00593BDB"/>
    <w:rsid w:val="00596963"/>
    <w:rsid w:val="005A384E"/>
    <w:rsid w:val="005A7406"/>
    <w:rsid w:val="005E36CE"/>
    <w:rsid w:val="005E40DD"/>
    <w:rsid w:val="005F1CB4"/>
    <w:rsid w:val="005F5CD8"/>
    <w:rsid w:val="00616403"/>
    <w:rsid w:val="006B16BD"/>
    <w:rsid w:val="00702C61"/>
    <w:rsid w:val="00734558"/>
    <w:rsid w:val="00761B04"/>
    <w:rsid w:val="00796D76"/>
    <w:rsid w:val="007E0FCC"/>
    <w:rsid w:val="00801CA2"/>
    <w:rsid w:val="00802680"/>
    <w:rsid w:val="00810457"/>
    <w:rsid w:val="00854A09"/>
    <w:rsid w:val="00862CBE"/>
    <w:rsid w:val="00890BE3"/>
    <w:rsid w:val="008A1EC5"/>
    <w:rsid w:val="008D48A2"/>
    <w:rsid w:val="008E01A0"/>
    <w:rsid w:val="008E2158"/>
    <w:rsid w:val="008E3206"/>
    <w:rsid w:val="0091038A"/>
    <w:rsid w:val="00985987"/>
    <w:rsid w:val="009D505E"/>
    <w:rsid w:val="00A17739"/>
    <w:rsid w:val="00B4757E"/>
    <w:rsid w:val="00B7438E"/>
    <w:rsid w:val="00BA4BB1"/>
    <w:rsid w:val="00C31C1C"/>
    <w:rsid w:val="00C56096"/>
    <w:rsid w:val="00C82060"/>
    <w:rsid w:val="00C86CAB"/>
    <w:rsid w:val="00C920ED"/>
    <w:rsid w:val="00CB7342"/>
    <w:rsid w:val="00CD5ED2"/>
    <w:rsid w:val="00D17350"/>
    <w:rsid w:val="00D23595"/>
    <w:rsid w:val="00D456E8"/>
    <w:rsid w:val="00D77510"/>
    <w:rsid w:val="00D9667F"/>
    <w:rsid w:val="00DA7124"/>
    <w:rsid w:val="00DD13FF"/>
    <w:rsid w:val="00DD4CB1"/>
    <w:rsid w:val="00E238D6"/>
    <w:rsid w:val="00E44FD7"/>
    <w:rsid w:val="00EE3549"/>
    <w:rsid w:val="00F3525C"/>
    <w:rsid w:val="00FB72B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Айжан</cp:lastModifiedBy>
  <cp:revision>5</cp:revision>
  <dcterms:created xsi:type="dcterms:W3CDTF">2015-10-04T10:00:00Z</dcterms:created>
  <dcterms:modified xsi:type="dcterms:W3CDTF">2015-10-04T10:25:00Z</dcterms:modified>
</cp:coreProperties>
</file>